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F3" w:rsidRDefault="00D70734" w:rsidP="00D70734">
      <w:pPr>
        <w:jc w:val="center"/>
        <w:rPr>
          <w:sz w:val="40"/>
          <w:szCs w:val="40"/>
        </w:rPr>
      </w:pPr>
      <w:r w:rsidRPr="00D70734">
        <w:rPr>
          <w:sz w:val="40"/>
          <w:szCs w:val="40"/>
        </w:rPr>
        <w:t>Технологическая карта урока</w:t>
      </w:r>
    </w:p>
    <w:tbl>
      <w:tblPr>
        <w:tblStyle w:val="a5"/>
        <w:tblW w:w="11506" w:type="dxa"/>
        <w:tblInd w:w="-1493" w:type="dxa"/>
        <w:tblLayout w:type="fixed"/>
        <w:tblLook w:val="04A0" w:firstRow="1" w:lastRow="0" w:firstColumn="1" w:lastColumn="0" w:noHBand="0" w:noVBand="1"/>
      </w:tblPr>
      <w:tblGrid>
        <w:gridCol w:w="3828"/>
        <w:gridCol w:w="744"/>
        <w:gridCol w:w="33"/>
        <w:gridCol w:w="51"/>
        <w:gridCol w:w="2857"/>
        <w:gridCol w:w="2063"/>
        <w:gridCol w:w="1930"/>
      </w:tblGrid>
      <w:tr w:rsidR="00D70734" w:rsidRPr="00C00476" w:rsidTr="00D70734">
        <w:tc>
          <w:tcPr>
            <w:tcW w:w="1150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Общая часть</w:t>
            </w:r>
          </w:p>
        </w:tc>
      </w:tr>
      <w:tr w:rsidR="00D70734" w:rsidRPr="00C00476" w:rsidTr="00D70734">
        <w:tc>
          <w:tcPr>
            <w:tcW w:w="46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 xml:space="preserve">Предмет </w:t>
            </w:r>
          </w:p>
        </w:tc>
        <w:tc>
          <w:tcPr>
            <w:tcW w:w="49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Алгебра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10 класс</w:t>
            </w:r>
          </w:p>
        </w:tc>
      </w:tr>
      <w:tr w:rsidR="00D70734" w:rsidRPr="00C00476" w:rsidTr="00D70734">
        <w:tc>
          <w:tcPr>
            <w:tcW w:w="46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 xml:space="preserve">Тема </w:t>
            </w:r>
          </w:p>
        </w:tc>
        <w:tc>
          <w:tcPr>
            <w:tcW w:w="6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ind w:left="-284"/>
              <w:jc w:val="center"/>
              <w:rPr>
                <w:b/>
                <w:i/>
                <w:sz w:val="24"/>
                <w:szCs w:val="24"/>
              </w:rPr>
            </w:pPr>
            <w:r w:rsidRPr="00C004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Уравнения. Общие способы решения уравнений.</w:t>
            </w:r>
          </w:p>
        </w:tc>
      </w:tr>
      <w:tr w:rsidR="00D70734" w:rsidRPr="00C00476" w:rsidTr="00D70734">
        <w:tc>
          <w:tcPr>
            <w:tcW w:w="1150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Планируемые образовательные результаты</w:t>
            </w:r>
          </w:p>
        </w:tc>
      </w:tr>
      <w:tr w:rsidR="00D70734" w:rsidRPr="00C00476" w:rsidTr="00D70734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 xml:space="preserve">Предметные </w:t>
            </w:r>
          </w:p>
        </w:tc>
        <w:tc>
          <w:tcPr>
            <w:tcW w:w="368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proofErr w:type="spellStart"/>
            <w:r w:rsidRPr="00C00476">
              <w:rPr>
                <w:i/>
              </w:rPr>
              <w:t>Метапредметные</w:t>
            </w:r>
            <w:proofErr w:type="spellEnd"/>
            <w:r w:rsidRPr="00C00476">
              <w:rPr>
                <w:i/>
              </w:rPr>
              <w:t xml:space="preserve"> </w:t>
            </w:r>
          </w:p>
        </w:tc>
        <w:tc>
          <w:tcPr>
            <w:tcW w:w="3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 xml:space="preserve">Личностные </w:t>
            </w:r>
          </w:p>
        </w:tc>
      </w:tr>
      <w:tr w:rsidR="00D70734" w:rsidRPr="00C00476" w:rsidTr="00D70734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 w:rsidP="00D70734">
            <w:pPr>
              <w:pStyle w:val="a4"/>
              <w:numPr>
                <w:ilvl w:val="0"/>
                <w:numId w:val="12"/>
              </w:numPr>
              <w:rPr>
                <w:i/>
                <w:iCs/>
                <w:sz w:val="24"/>
                <w:szCs w:val="24"/>
              </w:rPr>
            </w:pPr>
            <w:r w:rsidRPr="00C00476">
              <w:rPr>
                <w:i/>
                <w:iCs/>
                <w:sz w:val="24"/>
                <w:szCs w:val="24"/>
              </w:rPr>
              <w:t>выделить общие методы решения уравнений на примере решения иррациональных, показательных, логарифмических уравнений;</w:t>
            </w:r>
          </w:p>
          <w:p w:rsidR="00D70734" w:rsidRPr="00C00476" w:rsidRDefault="00D70734" w:rsidP="00D70734">
            <w:pPr>
              <w:pStyle w:val="a4"/>
              <w:numPr>
                <w:ilvl w:val="0"/>
                <w:numId w:val="12"/>
              </w:numPr>
              <w:rPr>
                <w:i/>
                <w:iCs/>
                <w:sz w:val="24"/>
                <w:szCs w:val="24"/>
              </w:rPr>
            </w:pPr>
            <w:r w:rsidRPr="00C00476">
              <w:rPr>
                <w:i/>
                <w:iCs/>
                <w:sz w:val="24"/>
                <w:szCs w:val="24"/>
              </w:rPr>
              <w:t>определить насколько хорошо учащиеся умеют применять их при решении иррациональных, показательных, логарифмических уравнений;</w:t>
            </w:r>
          </w:p>
          <w:p w:rsidR="00D70734" w:rsidRPr="00C00476" w:rsidRDefault="00D70734" w:rsidP="00D70734">
            <w:pPr>
              <w:pStyle w:val="a4"/>
              <w:numPr>
                <w:ilvl w:val="0"/>
                <w:numId w:val="12"/>
              </w:numPr>
              <w:rPr>
                <w:i/>
                <w:iCs/>
                <w:sz w:val="24"/>
                <w:szCs w:val="24"/>
              </w:rPr>
            </w:pPr>
            <w:r w:rsidRPr="00C00476">
              <w:rPr>
                <w:i/>
                <w:iCs/>
                <w:sz w:val="24"/>
                <w:szCs w:val="24"/>
              </w:rPr>
              <w:t>способствовать дальнейшему закреплению навыка учащихся в решении уравнений, использования различных языков математики (словесного, символического).</w:t>
            </w:r>
          </w:p>
          <w:p w:rsidR="00D70734" w:rsidRPr="00C00476" w:rsidRDefault="00D70734" w:rsidP="00C00476">
            <w:pPr>
              <w:shd w:val="clear" w:color="auto" w:fill="FFFFFF"/>
              <w:tabs>
                <w:tab w:val="left" w:pos="2586"/>
              </w:tabs>
              <w:spacing w:before="100" w:beforeAutospacing="1" w:after="100" w:afterAutospacing="1" w:line="184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0734" w:rsidRPr="00C00476" w:rsidRDefault="00D70734" w:rsidP="00D70734">
            <w:pPr>
              <w:pStyle w:val="a4"/>
              <w:numPr>
                <w:ilvl w:val="0"/>
                <w:numId w:val="12"/>
              </w:numPr>
              <w:jc w:val="both"/>
              <w:rPr>
                <w:i/>
                <w:sz w:val="24"/>
                <w:szCs w:val="24"/>
              </w:rPr>
            </w:pPr>
            <w:proofErr w:type="gramStart"/>
            <w:r w:rsidRPr="00C00476">
              <w:rPr>
                <w:i/>
                <w:sz w:val="24"/>
                <w:szCs w:val="24"/>
              </w:rPr>
              <w:t>коммуникативных</w:t>
            </w:r>
            <w:proofErr w:type="gramEnd"/>
            <w:r w:rsidRPr="00C00476">
              <w:rPr>
                <w:i/>
                <w:sz w:val="24"/>
                <w:szCs w:val="24"/>
              </w:rPr>
              <w:t xml:space="preserve"> – формирование мыслительной, речевой деятельности, навыка сотрудничества; </w:t>
            </w:r>
          </w:p>
          <w:p w:rsidR="00D70734" w:rsidRPr="00C00476" w:rsidRDefault="00D70734" w:rsidP="00D70734">
            <w:pPr>
              <w:pStyle w:val="a4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proofErr w:type="gramStart"/>
            <w:r w:rsidRPr="00C00476">
              <w:rPr>
                <w:i/>
                <w:sz w:val="24"/>
                <w:szCs w:val="24"/>
              </w:rPr>
              <w:t>регулятивных</w:t>
            </w:r>
            <w:proofErr w:type="gramEnd"/>
            <w:r w:rsidRPr="00C00476">
              <w:rPr>
                <w:i/>
                <w:sz w:val="24"/>
                <w:szCs w:val="24"/>
              </w:rPr>
              <w:t xml:space="preserve"> – умение управлять собственной деятельностью</w:t>
            </w:r>
          </w:p>
          <w:p w:rsidR="00D70734" w:rsidRPr="00C00476" w:rsidRDefault="00D70734" w:rsidP="00D70734">
            <w:pPr>
              <w:pStyle w:val="a4"/>
              <w:numPr>
                <w:ilvl w:val="0"/>
                <w:numId w:val="15"/>
              </w:numPr>
              <w:jc w:val="both"/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>развивать умение излагать материал кратко, обобщённо (в виде схем, таблиц, алгоритмов)</w:t>
            </w:r>
          </w:p>
          <w:p w:rsidR="00D70734" w:rsidRPr="00C00476" w:rsidRDefault="00D70734" w:rsidP="00D70734">
            <w:pPr>
              <w:shd w:val="clear" w:color="auto" w:fill="FFFFFF"/>
              <w:spacing w:before="100" w:beforeAutospacing="1" w:after="100" w:afterAutospacing="1" w:line="184" w:lineRule="atLeast"/>
              <w:ind w:left="720" w:right="-172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 w:rsidP="00D70734">
            <w:pPr>
              <w:pStyle w:val="a4"/>
              <w:numPr>
                <w:ilvl w:val="0"/>
                <w:numId w:val="18"/>
              </w:numPr>
              <w:rPr>
                <w:i/>
                <w:sz w:val="24"/>
                <w:szCs w:val="24"/>
              </w:rPr>
            </w:pPr>
            <w:proofErr w:type="spellStart"/>
            <w:r w:rsidRPr="00C00476">
              <w:rPr>
                <w:i/>
                <w:sz w:val="24"/>
                <w:szCs w:val="24"/>
              </w:rPr>
              <w:t>смыслообразование</w:t>
            </w:r>
            <w:proofErr w:type="spellEnd"/>
            <w:r w:rsidRPr="00C00476">
              <w:rPr>
                <w:i/>
                <w:sz w:val="24"/>
                <w:szCs w:val="24"/>
              </w:rPr>
              <w:t xml:space="preserve"> –  умение </w:t>
            </w:r>
            <w:proofErr w:type="gramStart"/>
            <w:r w:rsidRPr="00C00476">
              <w:rPr>
                <w:i/>
                <w:sz w:val="24"/>
                <w:szCs w:val="24"/>
              </w:rPr>
              <w:t>субъектного</w:t>
            </w:r>
            <w:proofErr w:type="gramEnd"/>
            <w:r w:rsidRPr="00C00476">
              <w:rPr>
                <w:i/>
                <w:sz w:val="24"/>
                <w:szCs w:val="24"/>
              </w:rPr>
              <w:t xml:space="preserve"> целеполагания (постановка учебных целей самим учеником, сознательно принимает решение);</w:t>
            </w:r>
          </w:p>
          <w:p w:rsidR="00D70734" w:rsidRPr="00C00476" w:rsidRDefault="00D70734" w:rsidP="00D70734">
            <w:pPr>
              <w:pStyle w:val="a4"/>
              <w:numPr>
                <w:ilvl w:val="0"/>
                <w:numId w:val="17"/>
              </w:numPr>
              <w:rPr>
                <w:i/>
                <w:sz w:val="28"/>
                <w:szCs w:val="28"/>
              </w:rPr>
            </w:pPr>
            <w:r w:rsidRPr="00C00476">
              <w:rPr>
                <w:i/>
                <w:sz w:val="24"/>
                <w:szCs w:val="24"/>
              </w:rPr>
              <w:t>самоопределение – самооценка (оценка результатов собственной деятельности на уроке).</w:t>
            </w:r>
          </w:p>
          <w:p w:rsidR="00D70734" w:rsidRPr="00C00476" w:rsidRDefault="00D70734" w:rsidP="00D70734">
            <w:pPr>
              <w:shd w:val="clear" w:color="auto" w:fill="FFFFFF"/>
              <w:spacing w:before="100" w:beforeAutospacing="1" w:after="100" w:afterAutospacing="1" w:line="184" w:lineRule="atLeast"/>
              <w:ind w:left="288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C00476">
              <w:rPr>
                <w:i/>
              </w:rPr>
              <w:t xml:space="preserve"> </w:t>
            </w:r>
          </w:p>
        </w:tc>
      </w:tr>
      <w:tr w:rsidR="00D70734" w:rsidRPr="00C00476" w:rsidTr="00D70734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Решаемые учебные проблемы</w:t>
            </w:r>
          </w:p>
        </w:tc>
        <w:tc>
          <w:tcPr>
            <w:tcW w:w="767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 w:rsidP="00C00476">
            <w:pPr>
              <w:pStyle w:val="a4"/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184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выявить общие способы решения</w:t>
            </w:r>
            <w:r w:rsidR="00C00476"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уравнений различных видов</w:t>
            </w: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;</w:t>
            </w:r>
          </w:p>
          <w:p w:rsidR="00D70734" w:rsidRPr="00C00476" w:rsidRDefault="00D70734" w:rsidP="00C00476">
            <w:pPr>
              <w:pStyle w:val="a4"/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184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обобщить</w:t>
            </w:r>
            <w:r w:rsidR="00C00476"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сведения о видах уравнений и</w:t>
            </w: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способах</w:t>
            </w:r>
            <w:r w:rsidR="00C00476"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 их решения.</w:t>
            </w:r>
          </w:p>
        </w:tc>
      </w:tr>
      <w:tr w:rsidR="00D70734" w:rsidRPr="00C00476" w:rsidTr="00D70734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 xml:space="preserve">Вид </w:t>
            </w:r>
            <w:proofErr w:type="gramStart"/>
            <w:r w:rsidRPr="00C00476">
              <w:rPr>
                <w:i/>
              </w:rPr>
              <w:t>используемых</w:t>
            </w:r>
            <w:proofErr w:type="gramEnd"/>
            <w:r w:rsidRPr="00C00476">
              <w:rPr>
                <w:i/>
              </w:rPr>
              <w:t xml:space="preserve"> на уроке ИКТ</w:t>
            </w:r>
          </w:p>
        </w:tc>
        <w:tc>
          <w:tcPr>
            <w:tcW w:w="767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>Презентация</w:t>
            </w:r>
            <w:proofErr w:type="gramStart"/>
            <w:r w:rsidR="00C00476" w:rsidRPr="00C00476">
              <w:rPr>
                <w:i/>
                <w:sz w:val="24"/>
                <w:szCs w:val="24"/>
              </w:rPr>
              <w:t xml:space="preserve"> ,</w:t>
            </w:r>
            <w:proofErr w:type="gramEnd"/>
            <w:r w:rsidR="00C00476" w:rsidRPr="00C00476">
              <w:rPr>
                <w:i/>
                <w:sz w:val="24"/>
                <w:szCs w:val="24"/>
              </w:rPr>
              <w:t>интерактивный тест</w:t>
            </w:r>
            <w:r w:rsidRPr="00C00476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D70734" w:rsidRPr="00C00476" w:rsidTr="00D70734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jc w:val="center"/>
              <w:rPr>
                <w:i/>
              </w:rPr>
            </w:pPr>
            <w:r w:rsidRPr="00C00476">
              <w:rPr>
                <w:i/>
              </w:rPr>
              <w:t>Методическое назначение средств ИКТ</w:t>
            </w:r>
          </w:p>
        </w:tc>
        <w:tc>
          <w:tcPr>
            <w:tcW w:w="767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 xml:space="preserve">Усилить мотивации, повысить интерес и расширить познавательные потребности </w:t>
            </w:r>
            <w:proofErr w:type="gramStart"/>
            <w:r w:rsidRPr="00C00476">
              <w:rPr>
                <w:i/>
                <w:sz w:val="24"/>
                <w:szCs w:val="24"/>
              </w:rPr>
              <w:t>обучаемых</w:t>
            </w:r>
            <w:proofErr w:type="gramEnd"/>
            <w:r w:rsidRPr="00C00476">
              <w:rPr>
                <w:i/>
                <w:sz w:val="24"/>
                <w:szCs w:val="24"/>
              </w:rPr>
              <w:t>.</w:t>
            </w:r>
          </w:p>
          <w:p w:rsidR="00D70734" w:rsidRPr="00C00476" w:rsidRDefault="00D70734">
            <w:pPr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>Усилить наглядность.</w:t>
            </w:r>
          </w:p>
          <w:p w:rsidR="00D70734" w:rsidRPr="00C00476" w:rsidRDefault="00D70734" w:rsidP="00A556BE">
            <w:pPr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 xml:space="preserve">Включить в познавательную деятельность арсенал новых методов </w:t>
            </w:r>
            <w:proofErr w:type="gramStart"/>
            <w:r w:rsidRPr="00C00476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C00476">
              <w:rPr>
                <w:i/>
                <w:sz w:val="24"/>
                <w:szCs w:val="24"/>
              </w:rPr>
              <w:t>возможность сравнивать самостоятельно сформированный продукт с эталоном</w:t>
            </w:r>
            <w:r w:rsidR="00A556BE">
              <w:rPr>
                <w:i/>
                <w:sz w:val="24"/>
                <w:szCs w:val="24"/>
              </w:rPr>
              <w:t>-прием « Кластер»)</w:t>
            </w:r>
          </w:p>
        </w:tc>
      </w:tr>
      <w:tr w:rsidR="00D70734" w:rsidRPr="00C00476" w:rsidTr="00D70734">
        <w:tc>
          <w:tcPr>
            <w:tcW w:w="1150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0476" w:rsidRPr="00C00476" w:rsidRDefault="00C00476">
            <w:pPr>
              <w:pStyle w:val="a4"/>
              <w:jc w:val="center"/>
              <w:rPr>
                <w:b/>
                <w:i/>
                <w:sz w:val="24"/>
                <w:szCs w:val="24"/>
              </w:rPr>
            </w:pPr>
          </w:p>
          <w:p w:rsidR="00D70734" w:rsidRPr="00C00476" w:rsidRDefault="00D70734">
            <w:pPr>
              <w:pStyle w:val="a4"/>
              <w:jc w:val="center"/>
              <w:rPr>
                <w:b/>
                <w:i/>
                <w:sz w:val="24"/>
                <w:szCs w:val="24"/>
              </w:rPr>
            </w:pPr>
            <w:r w:rsidRPr="00C00476">
              <w:rPr>
                <w:b/>
                <w:i/>
                <w:sz w:val="24"/>
                <w:szCs w:val="24"/>
              </w:rPr>
              <w:lastRenderedPageBreak/>
              <w:t>Организационная структура урока</w:t>
            </w:r>
          </w:p>
        </w:tc>
      </w:tr>
      <w:tr w:rsidR="00D70734" w:rsidRPr="00C00476" w:rsidTr="00D70734">
        <w:tc>
          <w:tcPr>
            <w:tcW w:w="1150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734" w:rsidRPr="00C00476" w:rsidRDefault="00D70734">
            <w:pPr>
              <w:pStyle w:val="a4"/>
              <w:jc w:val="center"/>
              <w:rPr>
                <w:b/>
                <w:i/>
                <w:sz w:val="24"/>
                <w:szCs w:val="24"/>
              </w:rPr>
            </w:pPr>
            <w:r w:rsidRPr="00C00476">
              <w:rPr>
                <w:b/>
                <w:i/>
                <w:sz w:val="24"/>
                <w:szCs w:val="24"/>
              </w:rPr>
              <w:lastRenderedPageBreak/>
              <w:t>Этап 1. Вхождение (погружение) в тему урока и создание условий для осознанного нового восприятия материала.</w:t>
            </w:r>
          </w:p>
        </w:tc>
      </w:tr>
      <w:tr w:rsidR="00D70734" w:rsidRPr="00C00476" w:rsidTr="00D70734">
        <w:tc>
          <w:tcPr>
            <w:tcW w:w="46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pStyle w:val="a4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476">
              <w:rPr>
                <w:b/>
                <w:i/>
                <w:sz w:val="24"/>
                <w:szCs w:val="24"/>
              </w:rPr>
              <w:t>Формирование конкретного образовательного материала</w:t>
            </w:r>
          </w:p>
        </w:tc>
        <w:tc>
          <w:tcPr>
            <w:tcW w:w="6901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70734" w:rsidRPr="00C00476" w:rsidRDefault="00D70734">
            <w:pPr>
              <w:pStyle w:val="a4"/>
              <w:ind w:left="-68" w:firstLine="68"/>
              <w:jc w:val="center"/>
              <w:rPr>
                <w:i/>
                <w:sz w:val="24"/>
                <w:szCs w:val="24"/>
              </w:rPr>
            </w:pPr>
            <w:r w:rsidRPr="00C00476">
              <w:rPr>
                <w:i/>
                <w:sz w:val="24"/>
                <w:szCs w:val="24"/>
              </w:rPr>
              <w:t>Формулировка темы, цели и задач урока.</w:t>
            </w:r>
          </w:p>
          <w:p w:rsidR="00D70734" w:rsidRPr="00C00476" w:rsidRDefault="00D70734">
            <w:pPr>
              <w:pStyle w:val="a4"/>
              <w:ind w:left="-68" w:firstLine="68"/>
              <w:jc w:val="center"/>
              <w:rPr>
                <w:i/>
                <w:sz w:val="24"/>
                <w:szCs w:val="24"/>
              </w:rPr>
            </w:pPr>
          </w:p>
        </w:tc>
      </w:tr>
      <w:tr w:rsidR="00D70734" w:rsidRPr="00C00476" w:rsidTr="00D70734">
        <w:trPr>
          <w:trHeight w:val="1050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Основной вид деятельности, направленный на формирование образовательного результата.</w:t>
            </w:r>
          </w:p>
        </w:tc>
        <w:tc>
          <w:tcPr>
            <w:tcW w:w="6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-Знакомы ли Вам, записанные равенства</w:t>
            </w:r>
            <w:proofErr w:type="gramStart"/>
            <w:r w:rsidRPr="00C00476">
              <w:rPr>
                <w:i/>
              </w:rPr>
              <w:t>?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 xml:space="preserve"> слайд 2 )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-Какие это уравнения?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- Ребята, поясните, пожалуйста, смысл словосочетаний «методы решения уравнений», «общие методы решения уравнений».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Предполагаемые ответы учащихся:</w:t>
            </w:r>
          </w:p>
          <w:p w:rsidR="00C00476" w:rsidRPr="00C00476" w:rsidRDefault="00C00476" w:rsidP="00C00476">
            <w:pPr>
              <w:numPr>
                <w:ilvl w:val="0"/>
                <w:numId w:val="19"/>
              </w:numPr>
              <w:rPr>
                <w:i/>
              </w:rPr>
            </w:pPr>
            <w:r w:rsidRPr="00C00476">
              <w:rPr>
                <w:i/>
              </w:rPr>
              <w:t xml:space="preserve">Методы решения уравнений – это способы, приемы, с помощью которых можно решить то или иное уравнение. </w:t>
            </w:r>
          </w:p>
          <w:p w:rsidR="00C00476" w:rsidRPr="00C00476" w:rsidRDefault="00C00476" w:rsidP="00C00476">
            <w:pPr>
              <w:numPr>
                <w:ilvl w:val="0"/>
                <w:numId w:val="19"/>
              </w:numPr>
              <w:rPr>
                <w:i/>
              </w:rPr>
            </w:pPr>
            <w:r w:rsidRPr="00C00476">
              <w:rPr>
                <w:i/>
              </w:rPr>
              <w:t>Общие методы решения уравнений – это такие способы, приемы, с помощью которых можно решить  уравнения разного типа.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-Сформулируйте тему  урока</w:t>
            </w:r>
            <w:proofErr w:type="gramStart"/>
            <w:r w:rsidRPr="00C00476">
              <w:rPr>
                <w:i/>
              </w:rPr>
              <w:t>.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 xml:space="preserve"> слайд 3)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- В соответствии с темой урока, сформулируйте задачи и цели, используя опорные слова</w:t>
            </w:r>
            <w:r>
              <w:rPr>
                <w:i/>
              </w:rPr>
              <w:t xml:space="preserve"> (слайд 4)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 xml:space="preserve">вспомнить →виды уравнений,  какие методы решения уравнений  нам известны.  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узнать → общие методы решения уравнений.</w:t>
            </w:r>
          </w:p>
          <w:p w:rsidR="00C00476" w:rsidRPr="00C00476" w:rsidRDefault="00C00476" w:rsidP="00C00476">
            <w:pPr>
              <w:rPr>
                <w:i/>
              </w:rPr>
            </w:pPr>
            <w:r w:rsidRPr="00C00476">
              <w:rPr>
                <w:i/>
              </w:rPr>
              <w:t>научиться → учиться применять их при решении уравнений разного типа, проверить насколько хорошо мы ими владеем.</w:t>
            </w:r>
          </w:p>
          <w:p w:rsidR="00D70734" w:rsidRPr="00C00476" w:rsidRDefault="00D70734" w:rsidP="00C00476">
            <w:pPr>
              <w:rPr>
                <w:i/>
              </w:rPr>
            </w:pPr>
          </w:p>
        </w:tc>
      </w:tr>
      <w:tr w:rsidR="00D70734" w:rsidRPr="00C00476" w:rsidTr="00D70734">
        <w:trPr>
          <w:trHeight w:val="344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Методы обучения</w:t>
            </w:r>
          </w:p>
        </w:tc>
        <w:tc>
          <w:tcPr>
            <w:tcW w:w="6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  <w:sz w:val="20"/>
                <w:szCs w:val="20"/>
              </w:rPr>
            </w:pPr>
            <w:r w:rsidRPr="00C00476">
              <w:rPr>
                <w:b/>
                <w:i/>
                <w:sz w:val="20"/>
                <w:szCs w:val="20"/>
              </w:rPr>
              <w:t>Мозговой штурм</w:t>
            </w:r>
          </w:p>
        </w:tc>
      </w:tr>
      <w:tr w:rsidR="00D70734" w:rsidRPr="00C00476" w:rsidTr="00D70734">
        <w:trPr>
          <w:trHeight w:val="344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Формы организации деятельности учащихся. Роль учителя.</w:t>
            </w:r>
          </w:p>
        </w:tc>
        <w:tc>
          <w:tcPr>
            <w:tcW w:w="6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Подготовка к формулированию целей и задач урока, организация деятельности.</w:t>
            </w:r>
          </w:p>
        </w:tc>
      </w:tr>
      <w:tr w:rsidR="00D70734" w:rsidRPr="00C00476" w:rsidTr="00D70734">
        <w:trPr>
          <w:trHeight w:val="344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Основные виды деятельности учителя</w:t>
            </w:r>
          </w:p>
        </w:tc>
        <w:tc>
          <w:tcPr>
            <w:tcW w:w="6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Организация погружения в тему, подготовка к освоению материала.</w:t>
            </w:r>
          </w:p>
        </w:tc>
      </w:tr>
      <w:tr w:rsidR="00D70734" w:rsidRPr="00C00476" w:rsidTr="00D70734">
        <w:trPr>
          <w:trHeight w:val="344"/>
        </w:trPr>
        <w:tc>
          <w:tcPr>
            <w:tcW w:w="11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0"/>
                <w:szCs w:val="20"/>
              </w:rPr>
            </w:pPr>
            <w:r w:rsidRPr="00C00476">
              <w:rPr>
                <w:b/>
                <w:i/>
                <w:sz w:val="20"/>
                <w:szCs w:val="20"/>
              </w:rPr>
              <w:t xml:space="preserve">Этап 2. Организация и самоорганизация учащихся в ходе дальнейшего повторения и обобщения материала. </w:t>
            </w:r>
          </w:p>
          <w:p w:rsidR="00D70734" w:rsidRPr="00C00476" w:rsidRDefault="00D70734">
            <w:pPr>
              <w:jc w:val="center"/>
              <w:rPr>
                <w:i/>
                <w:sz w:val="20"/>
                <w:szCs w:val="20"/>
              </w:rPr>
            </w:pPr>
            <w:r w:rsidRPr="00C00476">
              <w:rPr>
                <w:b/>
                <w:i/>
                <w:sz w:val="20"/>
                <w:szCs w:val="20"/>
              </w:rPr>
              <w:t>Организация обратной связи.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0"/>
                <w:szCs w:val="20"/>
              </w:rPr>
            </w:pPr>
            <w:r w:rsidRPr="00C00476">
              <w:rPr>
                <w:b/>
                <w:i/>
                <w:sz w:val="24"/>
                <w:szCs w:val="24"/>
              </w:rPr>
              <w:t>Формирование конкретного образовательного материала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 w:rsidP="00E731AA">
            <w:pPr>
              <w:pStyle w:val="a4"/>
              <w:numPr>
                <w:ilvl w:val="0"/>
                <w:numId w:val="6"/>
              </w:numPr>
              <w:rPr>
                <w:i/>
                <w:sz w:val="20"/>
                <w:szCs w:val="20"/>
              </w:rPr>
            </w:pP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развитие умения  излагать материа</w:t>
            </w:r>
            <w:r w:rsid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л кратко, обобщённо в виде кластера</w:t>
            </w:r>
          </w:p>
          <w:p w:rsidR="00D70734" w:rsidRPr="00C00476" w:rsidRDefault="00D70734" w:rsidP="00E731AA">
            <w:pPr>
              <w:pStyle w:val="a4"/>
              <w:numPr>
                <w:ilvl w:val="0"/>
                <w:numId w:val="6"/>
              </w:numPr>
              <w:rPr>
                <w:i/>
                <w:sz w:val="20"/>
                <w:szCs w:val="20"/>
              </w:rPr>
            </w:pPr>
            <w:r w:rsidRP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находить и выделять необходимую информацию, сравнивать</w:t>
            </w:r>
            <w:r w:rsidR="00C00476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, анализировать, делать вывод.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4"/>
                <w:szCs w:val="24"/>
              </w:rPr>
            </w:pPr>
            <w:r w:rsidRPr="00C00476">
              <w:rPr>
                <w:b/>
                <w:i/>
              </w:rPr>
              <w:t>Основной вид деятельности, направленный на формирование образовательного результата.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-   Где вам могут пригодиться эти знания? ( При написании ЕГЭ)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- Этот урок будем рассматривать как фрагмент подготовки к ЕГЭ. Знаете ли вы, какое задание ЕГЭ проверяет знания в области решения уравнений</w:t>
            </w:r>
            <w:proofErr w:type="gramStart"/>
            <w:r w:rsidRPr="009C378F">
              <w:rPr>
                <w:i/>
              </w:rPr>
              <w:t>?(</w:t>
            </w:r>
            <w:proofErr w:type="gramEnd"/>
            <w:r w:rsidRPr="009C378F">
              <w:rPr>
                <w:i/>
              </w:rPr>
              <w:t>В 5)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b/>
                <w:i/>
              </w:rPr>
              <w:t xml:space="preserve">Индивидуальное задание паре учащихся: </w:t>
            </w:r>
            <w:r w:rsidRPr="009C378F">
              <w:rPr>
                <w:i/>
              </w:rPr>
              <w:t xml:space="preserve">просмотрите демоверсию ЕГЭ, варианты предложенных </w:t>
            </w:r>
            <w:proofErr w:type="spellStart"/>
            <w:r w:rsidRPr="009C378F">
              <w:rPr>
                <w:i/>
              </w:rPr>
              <w:t>КИМов</w:t>
            </w:r>
            <w:proofErr w:type="spellEnd"/>
            <w:r w:rsidRPr="009C378F">
              <w:rPr>
                <w:i/>
              </w:rPr>
              <w:t>, какие виды уравнений необходимо рассмотреть для успешного выполнения задания В-5?</w:t>
            </w:r>
          </w:p>
          <w:p w:rsidR="009C378F" w:rsidRPr="009C378F" w:rsidRDefault="009C378F" w:rsidP="009C378F">
            <w:pPr>
              <w:pStyle w:val="a4"/>
              <w:rPr>
                <w:b/>
                <w:i/>
              </w:rPr>
            </w:pPr>
            <w:r w:rsidRPr="009C378F">
              <w:rPr>
                <w:b/>
                <w:i/>
              </w:rPr>
              <w:t>Задание для работы в паре.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21"/>
            </w:tblGrid>
            <w:tr w:rsidR="009C378F" w:rsidRPr="009C378F" w:rsidTr="00E731AA">
              <w:tc>
                <w:tcPr>
                  <w:tcW w:w="10421" w:type="dxa"/>
                </w:tcPr>
                <w:p w:rsidR="009C378F" w:rsidRPr="009C378F" w:rsidRDefault="009C378F" w:rsidP="009C378F">
                  <w:pPr>
                    <w:pStyle w:val="a4"/>
                    <w:rPr>
                      <w:i/>
                    </w:rPr>
                  </w:pPr>
                  <w:r w:rsidRPr="009C378F">
                    <w:rPr>
                      <w:i/>
                    </w:rPr>
                    <w:t>1. Просмотрите несколько вариантов задания В5.</w:t>
                  </w:r>
                </w:p>
                <w:p w:rsidR="009C378F" w:rsidRPr="009C378F" w:rsidRDefault="009C378F" w:rsidP="009C378F">
                  <w:pPr>
                    <w:pStyle w:val="a4"/>
                    <w:rPr>
                      <w:i/>
                    </w:rPr>
                  </w:pPr>
                  <w:r w:rsidRPr="009C378F">
                    <w:rPr>
                      <w:i/>
                    </w:rPr>
                    <w:t xml:space="preserve"> 2. Какие виды уравнений предложены для решения?</w:t>
                  </w:r>
                </w:p>
                <w:p w:rsidR="009C378F" w:rsidRPr="009C378F" w:rsidRDefault="009C378F" w:rsidP="009C378F">
                  <w:pPr>
                    <w:pStyle w:val="a4"/>
                    <w:rPr>
                      <w:i/>
                    </w:rPr>
                  </w:pPr>
                  <w:r w:rsidRPr="009C378F">
                    <w:rPr>
                      <w:i/>
                    </w:rPr>
                    <w:t>3. Сделайте вывод.</w:t>
                  </w:r>
                </w:p>
                <w:p w:rsidR="009C378F" w:rsidRDefault="009C378F" w:rsidP="009C378F">
                  <w:pPr>
                    <w:pStyle w:val="a4"/>
                    <w:rPr>
                      <w:b/>
                      <w:i/>
                    </w:rPr>
                  </w:pPr>
                  <w:r w:rsidRPr="009C378F">
                    <w:rPr>
                      <w:i/>
                    </w:rPr>
                    <w:t xml:space="preserve">Свой ответ вы можете начать так: </w:t>
                  </w:r>
                  <w:r w:rsidRPr="009C378F">
                    <w:rPr>
                      <w:b/>
                      <w:i/>
                    </w:rPr>
                    <w:t>сравнив несколько</w:t>
                  </w:r>
                </w:p>
                <w:p w:rsidR="009C378F" w:rsidRPr="009C378F" w:rsidRDefault="009C378F" w:rsidP="009C378F">
                  <w:pPr>
                    <w:pStyle w:val="a4"/>
                    <w:rPr>
                      <w:i/>
                    </w:rPr>
                  </w:pPr>
                  <w:r w:rsidRPr="009C378F">
                    <w:rPr>
                      <w:b/>
                      <w:i/>
                    </w:rPr>
                    <w:t xml:space="preserve"> вариантов задания В5, мы пришли к выводу, что …</w:t>
                  </w:r>
                </w:p>
              </w:tc>
            </w:tr>
          </w:tbl>
          <w:p w:rsidR="009C378F" w:rsidRPr="009C378F" w:rsidRDefault="009C378F" w:rsidP="009C378F">
            <w:pPr>
              <w:pStyle w:val="a4"/>
              <w:rPr>
                <w:i/>
              </w:rPr>
            </w:pP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 xml:space="preserve">Учащимся предлагается составить кластер по теме </w:t>
            </w:r>
            <w:r w:rsidRPr="009C378F">
              <w:rPr>
                <w:i/>
              </w:rPr>
              <w:lastRenderedPageBreak/>
              <w:t>«Уравнения». На столах у каждого находится лист (формат</w:t>
            </w:r>
            <w:proofErr w:type="gramStart"/>
            <w:r w:rsidRPr="009C378F">
              <w:rPr>
                <w:i/>
              </w:rPr>
              <w:t xml:space="preserve"> А</w:t>
            </w:r>
            <w:proofErr w:type="gramEnd"/>
            <w:r w:rsidRPr="009C378F">
              <w:rPr>
                <w:i/>
              </w:rPr>
              <w:t xml:space="preserve"> 4).</w:t>
            </w:r>
            <w:r w:rsidRPr="009C378F">
              <w:rPr>
                <w:i/>
              </w:rPr>
              <w:br/>
              <w:t>На листе делается посередине надпись «Уравнения». Затем учащимся предлагается слева записать виды уравнений, а справа способы их решения.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  <w:lang w:val="en-US"/>
              </w:rPr>
              <w:t>REM</w:t>
            </w:r>
            <w:r w:rsidRPr="009C378F">
              <w:rPr>
                <w:i/>
              </w:rPr>
              <w:t>: Кластер-  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      выделение смысловых единиц текста и графическое оформление в определенном порядке в виде грозди</w:t>
            </w:r>
            <w:proofErr w:type="gramStart"/>
            <w:r w:rsidRPr="009C378F">
              <w:rPr>
                <w:i/>
              </w:rPr>
              <w:t xml:space="preserve"> .</w:t>
            </w:r>
            <w:proofErr w:type="gramEnd"/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Одному обучающемуся можно предложить это задание выполнить на доске</w:t>
            </w:r>
            <w:proofErr w:type="gramStart"/>
            <w:r w:rsidRPr="009C378F">
              <w:rPr>
                <w:i/>
              </w:rPr>
              <w:t>.(</w:t>
            </w:r>
            <w:proofErr w:type="gramEnd"/>
            <w:r w:rsidRPr="009C378F">
              <w:rPr>
                <w:i/>
              </w:rPr>
              <w:t xml:space="preserve"> Возможно применение </w:t>
            </w:r>
            <w:r w:rsidRPr="009C378F">
              <w:rPr>
                <w:i/>
                <w:lang w:val="en-US"/>
              </w:rPr>
              <w:t>SMART</w:t>
            </w:r>
            <w:r w:rsidRPr="009C378F">
              <w:rPr>
                <w:i/>
              </w:rPr>
              <w:t xml:space="preserve"> доски, чтобы в процессе обсуждения кластера была возможность дополнения и корректировки). Затем групповое обсуждение полученного кластера. Корректировка кластера.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- Вы только что попытались установить связи   между видами уравнений,  формулами и способами их решения. Сравните свою работу с модельным ответом</w:t>
            </w:r>
            <w:proofErr w:type="gramStart"/>
            <w:r w:rsidRPr="009C378F">
              <w:rPr>
                <w:i/>
              </w:rPr>
              <w:t>.</w:t>
            </w:r>
            <w:r w:rsidR="00A556BE">
              <w:rPr>
                <w:i/>
              </w:rPr>
              <w:t>(</w:t>
            </w:r>
            <w:proofErr w:type="gramEnd"/>
            <w:r w:rsidR="00A556BE">
              <w:rPr>
                <w:i/>
              </w:rPr>
              <w:t xml:space="preserve"> слайд 6)</w:t>
            </w:r>
          </w:p>
          <w:p w:rsidR="00A556BE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 xml:space="preserve">-Какие способы Вы отнесете </w:t>
            </w:r>
            <w:proofErr w:type="gramStart"/>
            <w:r w:rsidRPr="009C378F">
              <w:rPr>
                <w:i/>
              </w:rPr>
              <w:t>к</w:t>
            </w:r>
            <w:proofErr w:type="gramEnd"/>
            <w:r w:rsidRPr="009C378F">
              <w:rPr>
                <w:i/>
              </w:rPr>
              <w:t xml:space="preserve"> 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общим способам решения уравнений?</w:t>
            </w:r>
          </w:p>
          <w:p w:rsidR="009C378F" w:rsidRP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Предполагаемый ответ уч-ся:</w:t>
            </w:r>
          </w:p>
          <w:p w:rsidR="009C378F" w:rsidRPr="009C378F" w:rsidRDefault="009C378F" w:rsidP="009C378F">
            <w:pPr>
              <w:pStyle w:val="a4"/>
              <w:numPr>
                <w:ilvl w:val="0"/>
                <w:numId w:val="20"/>
              </w:numPr>
              <w:rPr>
                <w:i/>
              </w:rPr>
            </w:pPr>
            <w:r w:rsidRPr="009C378F">
              <w:rPr>
                <w:i/>
              </w:rPr>
              <w:t>Метод разложения на множители.</w:t>
            </w:r>
          </w:p>
          <w:p w:rsidR="009C378F" w:rsidRPr="009C378F" w:rsidRDefault="009C378F" w:rsidP="009C378F">
            <w:pPr>
              <w:pStyle w:val="a4"/>
              <w:numPr>
                <w:ilvl w:val="0"/>
                <w:numId w:val="20"/>
              </w:numPr>
              <w:rPr>
                <w:i/>
              </w:rPr>
            </w:pPr>
            <w:r w:rsidRPr="009C378F">
              <w:rPr>
                <w:i/>
              </w:rPr>
              <w:t xml:space="preserve">Метод введения новой переменной. </w:t>
            </w:r>
          </w:p>
          <w:p w:rsidR="009C378F" w:rsidRPr="009C378F" w:rsidRDefault="009C378F" w:rsidP="009C378F">
            <w:pPr>
              <w:pStyle w:val="a4"/>
              <w:numPr>
                <w:ilvl w:val="0"/>
                <w:numId w:val="20"/>
              </w:numPr>
              <w:rPr>
                <w:i/>
              </w:rPr>
            </w:pPr>
            <w:r w:rsidRPr="009C378F">
              <w:rPr>
                <w:i/>
              </w:rPr>
              <w:t xml:space="preserve">Метод замены уравнения </w:t>
            </w:r>
            <w:proofErr w:type="gramStart"/>
            <w:r w:rsidRPr="009C378F">
              <w:rPr>
                <w:i/>
              </w:rPr>
              <w:t>равносильным</w:t>
            </w:r>
            <w:proofErr w:type="gramEnd"/>
            <w:r w:rsidRPr="009C378F">
              <w:rPr>
                <w:i/>
              </w:rPr>
              <w:t xml:space="preserve">. </w:t>
            </w:r>
          </w:p>
          <w:p w:rsidR="009C378F" w:rsidRDefault="009C378F" w:rsidP="009C378F">
            <w:pPr>
              <w:pStyle w:val="a4"/>
              <w:rPr>
                <w:i/>
              </w:rPr>
            </w:pPr>
            <w:r w:rsidRPr="009C378F">
              <w:rPr>
                <w:i/>
              </w:rPr>
              <w:t>В случае затруднения обратиться к заготовкам приложений « Способы решения иррациональных, логарифмических и показательных уравнений»</w:t>
            </w:r>
          </w:p>
          <w:p w:rsidR="00D057F7" w:rsidRDefault="00D057F7" w:rsidP="00D057F7">
            <w:pPr>
              <w:rPr>
                <w:i/>
                <w:iCs/>
              </w:rPr>
            </w:pPr>
            <w:r w:rsidRPr="00D057F7">
              <w:rPr>
                <w:i/>
                <w:iCs/>
              </w:rPr>
              <w:t>Запишем в ра</w:t>
            </w:r>
            <w:r>
              <w:rPr>
                <w:i/>
                <w:iCs/>
              </w:rPr>
              <w:t>бочих тетрадях опорный конспект-слайд 7</w:t>
            </w:r>
          </w:p>
          <w:p w:rsidR="00D057F7" w:rsidRPr="00D057F7" w:rsidRDefault="00D057F7" w:rsidP="00D057F7">
            <w:pPr>
              <w:rPr>
                <w:i/>
              </w:rPr>
            </w:pPr>
            <w:r w:rsidRPr="00D057F7">
              <w:rPr>
                <w:i/>
                <w:iCs/>
              </w:rPr>
              <w:t>(Дать печатный вариант каждому в целях экономии времени)</w:t>
            </w:r>
          </w:p>
          <w:p w:rsidR="00D057F7" w:rsidRPr="00D057F7" w:rsidRDefault="00D057F7" w:rsidP="00D057F7">
            <w:pPr>
              <w:pStyle w:val="a4"/>
              <w:rPr>
                <w:i/>
              </w:rPr>
            </w:pPr>
            <w:r w:rsidRPr="00D057F7">
              <w:rPr>
                <w:b/>
                <w:bCs/>
                <w:i/>
              </w:rPr>
              <w:t xml:space="preserve">1. Метод разложения на множители. </w:t>
            </w:r>
          </w:p>
          <w:p w:rsidR="00D057F7" w:rsidRPr="00D057F7" w:rsidRDefault="00D057F7" w:rsidP="00D057F7">
            <w:pPr>
              <w:pStyle w:val="a4"/>
              <w:rPr>
                <w:i/>
              </w:rPr>
            </w:pPr>
            <w:r w:rsidRPr="00D057F7">
              <w:rPr>
                <w:i/>
              </w:rPr>
              <w:t>Уравнение f(x)g(x)h(x)=0 заменить совокупностью уравнений f(x)=0, g(x)=0, h(x)=0. Необходима проверка корней.</w:t>
            </w:r>
          </w:p>
          <w:p w:rsidR="00D057F7" w:rsidRPr="00D057F7" w:rsidRDefault="00D057F7" w:rsidP="00D057F7">
            <w:pPr>
              <w:pStyle w:val="a4"/>
              <w:rPr>
                <w:i/>
              </w:rPr>
            </w:pPr>
            <w:r w:rsidRPr="00D057F7">
              <w:rPr>
                <w:b/>
                <w:bCs/>
                <w:i/>
              </w:rPr>
              <w:t xml:space="preserve">2. Метод введения новой переменной. </w:t>
            </w:r>
          </w:p>
          <w:p w:rsidR="00D057F7" w:rsidRPr="00D057F7" w:rsidRDefault="00D057F7" w:rsidP="00D057F7">
            <w:pPr>
              <w:pStyle w:val="a4"/>
              <w:rPr>
                <w:i/>
              </w:rPr>
            </w:pPr>
            <w:r w:rsidRPr="00D057F7">
              <w:rPr>
                <w:i/>
              </w:rPr>
              <w:t>Пусть g(x)=t,  тогда уравнение p(g(x))=0 равносильно уравнению p(t)=0.</w:t>
            </w:r>
          </w:p>
          <w:p w:rsidR="00D057F7" w:rsidRPr="00D057F7" w:rsidRDefault="00D057F7" w:rsidP="00D057F7">
            <w:pPr>
              <w:pStyle w:val="a4"/>
              <w:rPr>
                <w:i/>
              </w:rPr>
            </w:pPr>
            <w:r w:rsidRPr="00D057F7">
              <w:rPr>
                <w:b/>
                <w:bCs/>
                <w:i/>
              </w:rPr>
              <w:t xml:space="preserve">3. Метод замены уравнения </w:t>
            </w:r>
            <w:proofErr w:type="gramStart"/>
            <w:r w:rsidRPr="00D057F7">
              <w:rPr>
                <w:b/>
                <w:bCs/>
                <w:i/>
              </w:rPr>
              <w:t>равносильным</w:t>
            </w:r>
            <w:proofErr w:type="gramEnd"/>
            <w:r w:rsidRPr="00D057F7">
              <w:rPr>
                <w:b/>
                <w:bCs/>
                <w:i/>
              </w:rPr>
              <w:t xml:space="preserve">. </w:t>
            </w:r>
          </w:p>
          <w:p w:rsidR="00D057F7" w:rsidRPr="00D057F7" w:rsidRDefault="00D057F7" w:rsidP="00D057F7">
            <w:pPr>
              <w:pStyle w:val="a4"/>
              <w:numPr>
                <w:ilvl w:val="0"/>
                <w:numId w:val="21"/>
              </w:numPr>
              <w:rPr>
                <w:i/>
              </w:rPr>
            </w:pPr>
            <w:r w:rsidRPr="00D057F7">
              <w:rPr>
                <w:i/>
              </w:rPr>
              <w:t>При решении показательных уравнений: уравнение </w:t>
            </w:r>
            <w:proofErr w:type="spellStart"/>
            <w:r w:rsidRPr="00D057F7">
              <w:rPr>
                <w:i/>
              </w:rPr>
              <w:t>a</w:t>
            </w:r>
            <w:r w:rsidRPr="00D057F7">
              <w:rPr>
                <w:i/>
                <w:vertAlign w:val="superscript"/>
              </w:rPr>
              <w:t>f</w:t>
            </w:r>
            <w:proofErr w:type="spellEnd"/>
            <w:r w:rsidRPr="00D057F7">
              <w:rPr>
                <w:i/>
                <w:vertAlign w:val="superscript"/>
              </w:rPr>
              <w:t>(x)</w:t>
            </w:r>
            <w:r w:rsidRPr="00D057F7">
              <w:rPr>
                <w:i/>
              </w:rPr>
              <w:t xml:space="preserve"> = </w:t>
            </w:r>
            <w:proofErr w:type="spellStart"/>
            <w:r w:rsidRPr="00D057F7">
              <w:rPr>
                <w:i/>
              </w:rPr>
              <w:t>a</w:t>
            </w:r>
            <w:r w:rsidRPr="00D057F7">
              <w:rPr>
                <w:i/>
                <w:vertAlign w:val="superscript"/>
              </w:rPr>
              <w:t>g</w:t>
            </w:r>
            <w:proofErr w:type="spellEnd"/>
            <w:r w:rsidRPr="00D057F7">
              <w:rPr>
                <w:i/>
                <w:vertAlign w:val="superscript"/>
              </w:rPr>
              <w:t>(x)</w:t>
            </w:r>
            <w:r w:rsidRPr="00D057F7">
              <w:rPr>
                <w:i/>
              </w:rPr>
              <w:t> (a &gt;0, a≠1) равносильно  f(x) = g(x).</w:t>
            </w:r>
          </w:p>
          <w:p w:rsidR="00D057F7" w:rsidRPr="00D057F7" w:rsidRDefault="00D057F7" w:rsidP="00D057F7">
            <w:pPr>
              <w:pStyle w:val="a4"/>
              <w:numPr>
                <w:ilvl w:val="0"/>
                <w:numId w:val="21"/>
              </w:numPr>
              <w:rPr>
                <w:i/>
              </w:rPr>
            </w:pPr>
            <w:r w:rsidRPr="00D057F7">
              <w:rPr>
                <w:i/>
              </w:rPr>
              <w:t>При решении логарифмических уравнений: уравнение </w:t>
            </w:r>
            <w:proofErr w:type="spellStart"/>
            <w:r w:rsidRPr="00D057F7">
              <w:rPr>
                <w:i/>
              </w:rPr>
              <w:t>log</w:t>
            </w:r>
            <w:r w:rsidRPr="00D057F7">
              <w:rPr>
                <w:i/>
                <w:vertAlign w:val="subscript"/>
              </w:rPr>
              <w:t>a</w:t>
            </w:r>
            <w:proofErr w:type="spellEnd"/>
            <w:r w:rsidRPr="00D057F7">
              <w:rPr>
                <w:i/>
              </w:rPr>
              <w:t xml:space="preserve"> f(x) = </w:t>
            </w:r>
            <w:proofErr w:type="spellStart"/>
            <w:r w:rsidRPr="00D057F7">
              <w:rPr>
                <w:i/>
              </w:rPr>
              <w:t>log</w:t>
            </w:r>
            <w:r w:rsidRPr="00D057F7">
              <w:rPr>
                <w:i/>
                <w:vertAlign w:val="subscript"/>
              </w:rPr>
              <w:t>a</w:t>
            </w:r>
            <w:proofErr w:type="spellEnd"/>
            <w:r w:rsidRPr="00D057F7">
              <w:rPr>
                <w:i/>
              </w:rPr>
              <w:t xml:space="preserve"> g(x) (f(x) &gt; 0, g(x)&gt;0,  a&gt;0,  a≠1) равносильно f (x) = g(x).</w:t>
            </w:r>
          </w:p>
          <w:p w:rsidR="00D057F7" w:rsidRPr="00D057F7" w:rsidRDefault="00D057F7" w:rsidP="00D057F7">
            <w:pPr>
              <w:pStyle w:val="a4"/>
              <w:numPr>
                <w:ilvl w:val="0"/>
                <w:numId w:val="21"/>
              </w:numPr>
              <w:rPr>
                <w:i/>
              </w:rPr>
            </w:pPr>
            <w:r w:rsidRPr="00D057F7">
              <w:rPr>
                <w:i/>
              </w:rPr>
              <w:t>При решении иррациональных уравнений (можно применять, если функции монотонны): уравнение  </w:t>
            </w:r>
            <w:r w:rsidRPr="00D057F7">
              <w:rPr>
                <w:i/>
                <w:noProof/>
                <w:lang w:eastAsia="ru-RU"/>
              </w:rPr>
              <w:drawing>
                <wp:inline distT="0" distB="0" distL="0" distR="0" wp14:anchorId="6DF32894" wp14:editId="24689680">
                  <wp:extent cx="1071880" cy="206375"/>
                  <wp:effectExtent l="19050" t="0" r="0" b="0"/>
                  <wp:docPr id="2" name="Рисунок 2" descr="формул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рмул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0" cy="20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7F7">
              <w:rPr>
                <w:i/>
              </w:rPr>
              <w:t xml:space="preserve"> равносильно f(x) = g(x).</w:t>
            </w:r>
          </w:p>
          <w:p w:rsidR="00D70734" w:rsidRPr="00C00476" w:rsidRDefault="00D70734" w:rsidP="009C378F">
            <w:pPr>
              <w:pStyle w:val="a4"/>
              <w:rPr>
                <w:i/>
              </w:rPr>
            </w:pP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lastRenderedPageBreak/>
              <w:t>Методы обучения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 xml:space="preserve">Работа в паре, фронтальный опрос. 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Средства ИКТ для реализации данного вида деятельности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 xml:space="preserve">Презентация 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Формы организации деятельности учащихся. Роль учителя.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Обсуждение. Создание личного продукта.</w:t>
            </w:r>
          </w:p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Организация деятельности.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Основные виды деятельности учителя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Организация. Разработка образца для сравнения личного продукта.</w:t>
            </w:r>
          </w:p>
        </w:tc>
      </w:tr>
      <w:tr w:rsidR="00D70734" w:rsidRPr="00C00476" w:rsidTr="00D70734">
        <w:trPr>
          <w:trHeight w:val="344"/>
        </w:trPr>
        <w:tc>
          <w:tcPr>
            <w:tcW w:w="11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0"/>
                <w:szCs w:val="20"/>
              </w:rPr>
            </w:pPr>
            <w:r w:rsidRPr="00C00476">
              <w:rPr>
                <w:b/>
                <w:i/>
                <w:sz w:val="20"/>
                <w:szCs w:val="20"/>
              </w:rPr>
              <w:t>Этап 3. Практикум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0"/>
                <w:szCs w:val="20"/>
              </w:rPr>
            </w:pPr>
            <w:r w:rsidRPr="00C00476">
              <w:rPr>
                <w:i/>
                <w:sz w:val="24"/>
                <w:szCs w:val="24"/>
              </w:rPr>
              <w:t>Формирование конкретного образовательного материала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 xml:space="preserve"> Работа с карточками по опреде</w:t>
            </w:r>
            <w:r w:rsidR="00BE42FE">
              <w:rPr>
                <w:i/>
                <w:sz w:val="20"/>
                <w:szCs w:val="20"/>
              </w:rPr>
              <w:t>лению вида уравнения и способа его решения.</w:t>
            </w:r>
            <w:r w:rsidRPr="00C00476">
              <w:rPr>
                <w:i/>
                <w:sz w:val="20"/>
                <w:szCs w:val="20"/>
              </w:rPr>
              <w:t xml:space="preserve"> </w:t>
            </w:r>
          </w:p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i/>
                <w:sz w:val="24"/>
                <w:szCs w:val="24"/>
              </w:rPr>
            </w:pPr>
            <w:r w:rsidRPr="00C00476">
              <w:rPr>
                <w:i/>
              </w:rPr>
              <w:lastRenderedPageBreak/>
              <w:t>Основной вид деятельности, направленный на формирование образовательного результата.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Работа в группах</w:t>
            </w:r>
            <w:r w:rsidR="009C378F">
              <w:rPr>
                <w:i/>
                <w:sz w:val="20"/>
                <w:szCs w:val="20"/>
              </w:rPr>
              <w:t>, индивидуальная работа на ПК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34" w:rsidRPr="00C00476" w:rsidRDefault="00D70734">
            <w:pPr>
              <w:jc w:val="center"/>
              <w:rPr>
                <w:i/>
              </w:rPr>
            </w:pP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-Как же правильно выбрать тот или иной способ  решения уравнений?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Предполагаемый ответ: нужно определить вид этого уравнения. 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Предлагаю во время самостоятельной работы пользоваться «</w:t>
            </w:r>
            <w:r w:rsidRPr="0050427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Схемой решения</w:t>
            </w: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0427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проблемы»</w:t>
            </w: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(Слайд</w:t>
            </w:r>
            <w:r w:rsidR="00D057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8</w:t>
            </w: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«Схема решения проблемы»)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осознание проблемы;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постановка цели;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формирование задач;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выбор стратегии;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планирование;</w:t>
            </w: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контроль выполнения плана;</w:t>
            </w:r>
          </w:p>
          <w:p w:rsid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- осознание результата деятельности</w:t>
            </w:r>
          </w:p>
          <w:p w:rsidR="00D057F7" w:rsidRDefault="00D057F7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Работа в парах: каждой паре предлагаю решить одно из уравнений, оформить решение на доске, ответ прокомментировать.</w:t>
            </w:r>
          </w:p>
          <w:tbl>
            <w:tblPr>
              <w:tblStyle w:val="a5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089"/>
              <w:gridCol w:w="7762"/>
            </w:tblGrid>
            <w:tr w:rsidR="00F002E9" w:rsidRPr="00F002E9" w:rsidTr="001A4716">
              <w:tc>
                <w:tcPr>
                  <w:tcW w:w="1089" w:type="dxa"/>
                </w:tcPr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bCs/>
                      <w:i/>
                      <w:sz w:val="20"/>
                      <w:szCs w:val="20"/>
                    </w:rPr>
                    <w:t>1 пара</w:t>
                  </w:r>
                </w:p>
              </w:tc>
              <w:tc>
                <w:tcPr>
                  <w:tcW w:w="7762" w:type="dxa"/>
                </w:tcPr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33FDA1E8" wp14:editId="24390757">
                        <wp:extent cx="2924175" cy="409575"/>
                        <wp:effectExtent l="0" t="0" r="9525" b="9525"/>
                        <wp:docPr id="1" name="Рисунок 1" descr="img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img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F002E9" w:rsidRPr="00F002E9" w:rsidTr="001A4716">
              <w:tc>
                <w:tcPr>
                  <w:tcW w:w="1089" w:type="dxa"/>
                </w:tcPr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bCs/>
                      <w:i/>
                      <w:sz w:val="20"/>
                      <w:szCs w:val="20"/>
                    </w:rPr>
                    <w:t>2 пара</w:t>
                  </w:r>
                </w:p>
              </w:tc>
              <w:tc>
                <w:tcPr>
                  <w:tcW w:w="7762" w:type="dxa"/>
                </w:tcPr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3ADB6814" wp14:editId="0E348815">
                        <wp:extent cx="666750" cy="282322"/>
                        <wp:effectExtent l="0" t="0" r="0" b="381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733" cy="283161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 </w:t>
                  </w:r>
                  <w:r w:rsidRPr="00F002E9"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105545AE" wp14:editId="325ED298">
                        <wp:extent cx="942975" cy="379623"/>
                        <wp:effectExtent l="0" t="0" r="0" b="190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3623" cy="37988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Cs/>
                      <w:i/>
                      <w:sz w:val="20"/>
                      <w:szCs w:val="20"/>
                    </w:rPr>
                    <w:t xml:space="preserve">   </w: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</w: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object w:dxaOrig="20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8.5pt;height:20.25pt" o:ole="">
                        <v:imagedata r:id="rId10" o:title=""/>
                      </v:shape>
                      <o:OLEObject Type="Embed" ProgID="Equation.3" ShapeID="_x0000_i1025" DrawAspect="Content" ObjectID="_1454430348" r:id="rId11"/>
                    </w:objec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>;</w:t>
                  </w:r>
                </w:p>
              </w:tc>
            </w:tr>
            <w:tr w:rsidR="00F002E9" w:rsidRPr="00F002E9" w:rsidTr="001A4716">
              <w:tc>
                <w:tcPr>
                  <w:tcW w:w="1089" w:type="dxa"/>
                </w:tcPr>
                <w:p w:rsidR="00F002E9" w:rsidRPr="00F002E9" w:rsidRDefault="00F002E9" w:rsidP="001A4716">
                  <w:pPr>
                    <w:pStyle w:val="a4"/>
                    <w:ind w:left="0"/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bCs/>
                      <w:i/>
                      <w:sz w:val="20"/>
                      <w:szCs w:val="20"/>
                    </w:rPr>
                    <w:t>3 пара</w:t>
                  </w:r>
                </w:p>
              </w:tc>
              <w:tc>
                <w:tcPr>
                  <w:tcW w:w="7762" w:type="dxa"/>
                </w:tcPr>
                <w:p w:rsidR="00F002E9" w:rsidRPr="00F002E9" w:rsidRDefault="00F002E9" w:rsidP="00F002E9">
                  <w:pPr>
                    <w:rPr>
                      <w:bCs/>
                      <w:i/>
                      <w:sz w:val="20"/>
                      <w:szCs w:val="20"/>
                    </w:rPr>
                  </w:pPr>
                  <w:r w:rsidRPr="00F002E9">
                    <w:rPr>
                      <w:bCs/>
                      <w:i/>
                      <w:sz w:val="20"/>
                      <w:szCs w:val="20"/>
                      <w:lang w:val="en-US"/>
                    </w:rPr>
                    <w:t>log</w:t>
                  </w:r>
                  <w:r w:rsidRPr="00F002E9">
                    <w:rPr>
                      <w:lang w:val="en-US"/>
                    </w:rPr>
                    <w:object w:dxaOrig="160" w:dyaOrig="360">
                      <v:shape id="_x0000_i1026" type="#_x0000_t75" style="width:8.25pt;height:18pt" o:ole="" fillcolor="window">
                        <v:imagedata r:id="rId12" o:title=""/>
                      </v:shape>
                      <o:OLEObject Type="Embed" ProgID="Equation.3" ShapeID="_x0000_i1026" DrawAspect="Content" ObjectID="_1454430349" r:id="rId13"/>
                    </w:objec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>(</w:t>
                  </w:r>
                  <w:r w:rsidRPr="00F002E9">
                    <w:rPr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-2)=2,     </w:t>
                  </w:r>
                  <w:proofErr w:type="spellStart"/>
                  <w:r w:rsidRPr="00F002E9">
                    <w:rPr>
                      <w:bCs/>
                      <w:i/>
                      <w:sz w:val="20"/>
                      <w:szCs w:val="20"/>
                    </w:rPr>
                    <w:t>lg</w:t>
                  </w:r>
                  <w:proofErr w:type="spellEnd"/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(x</w:t>
                  </w:r>
                  <w:r w:rsidRPr="00F002E9">
                    <w:rPr>
                      <w:bCs/>
                      <w:i/>
                      <w:sz w:val="20"/>
                      <w:szCs w:val="20"/>
                      <w:vertAlign w:val="superscript"/>
                    </w:rPr>
                    <w:t>2</w:t>
                  </w:r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+ 1) = 1;    </w:t>
                  </w:r>
                  <w:proofErr w:type="spellStart"/>
                  <w:r w:rsidRPr="00F002E9">
                    <w:rPr>
                      <w:bCs/>
                      <w:i/>
                      <w:sz w:val="20"/>
                      <w:szCs w:val="20"/>
                    </w:rPr>
                    <w:t>lg</w:t>
                  </w:r>
                  <w:proofErr w:type="spellEnd"/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( х + 7 ) – </w:t>
                  </w:r>
                  <w:proofErr w:type="spellStart"/>
                  <w:r w:rsidRPr="00F002E9">
                    <w:rPr>
                      <w:bCs/>
                      <w:i/>
                      <w:sz w:val="20"/>
                      <w:szCs w:val="20"/>
                    </w:rPr>
                    <w:t>lg</w:t>
                  </w:r>
                  <w:proofErr w:type="spellEnd"/>
                  <w:r w:rsidRPr="00F002E9">
                    <w:rPr>
                      <w:bCs/>
                      <w:i/>
                      <w:sz w:val="20"/>
                      <w:szCs w:val="20"/>
                    </w:rPr>
                    <w:t xml:space="preserve"> ( х + 5 ) = 1</w:t>
                  </w:r>
                </w:p>
                <w:p w:rsidR="00F002E9" w:rsidRPr="00F002E9" w:rsidRDefault="00F002E9" w:rsidP="001A4716">
                  <w:pPr>
                    <w:pStyle w:val="a4"/>
                    <w:rPr>
                      <w:bCs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F002E9" w:rsidRPr="00504279" w:rsidRDefault="00F002E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04279" w:rsidRPr="00504279" w:rsidRDefault="00504279" w:rsidP="00504279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Индивидуальная работа учащихся на ПК. Выполнение теста, созданного в среде </w:t>
            </w:r>
            <w:proofErr w:type="spellStart"/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Айрен</w:t>
            </w:r>
            <w:proofErr w:type="spellEnd"/>
            <w:proofErr w:type="gramStart"/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0427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Тест содержит 10 уравнений различных видов, после прохождения теста каждый учащийся получает отметку за урок и имеет возможность ознакомиться со своими результатами.</w:t>
            </w:r>
          </w:p>
          <w:p w:rsidR="00D70734" w:rsidRPr="00C00476" w:rsidRDefault="00D70734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Методы обучения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поисковый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Средства ИКТ для реализации данного вида деятельности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Презентация</w:t>
            </w:r>
            <w:r w:rsidR="009C378F">
              <w:rPr>
                <w:i/>
                <w:sz w:val="20"/>
                <w:szCs w:val="20"/>
              </w:rPr>
              <w:t xml:space="preserve">; тест, созданный в среде </w:t>
            </w:r>
            <w:proofErr w:type="spellStart"/>
            <w:r w:rsidR="009C378F">
              <w:rPr>
                <w:i/>
                <w:sz w:val="20"/>
                <w:szCs w:val="20"/>
              </w:rPr>
              <w:t>Айрен</w:t>
            </w:r>
            <w:proofErr w:type="spellEnd"/>
            <w:r w:rsidR="009C378F">
              <w:rPr>
                <w:i/>
                <w:sz w:val="20"/>
                <w:szCs w:val="20"/>
              </w:rPr>
              <w:t>.</w:t>
            </w:r>
            <w:r w:rsidRPr="00C00476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79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 xml:space="preserve">Формы организации деятельности учащихся. </w:t>
            </w:r>
          </w:p>
          <w:p w:rsidR="00504279" w:rsidRDefault="00504279">
            <w:pPr>
              <w:rPr>
                <w:b/>
                <w:i/>
              </w:rPr>
            </w:pPr>
          </w:p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Роль учителя.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34" w:rsidRPr="00C00476" w:rsidRDefault="009C378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Работа с приложениями и образцами решения показательных,</w:t>
            </w:r>
            <w:r w:rsidR="00504279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логарифмических</w:t>
            </w:r>
            <w:r w:rsidR="00504279">
              <w:rPr>
                <w:i/>
                <w:sz w:val="20"/>
                <w:szCs w:val="20"/>
              </w:rPr>
              <w:t>, иррациональных  уравнений. Выполнение теста.</w:t>
            </w:r>
          </w:p>
          <w:p w:rsidR="00D70734" w:rsidRPr="00C00476" w:rsidRDefault="00D70734">
            <w:pPr>
              <w:rPr>
                <w:i/>
                <w:sz w:val="20"/>
                <w:szCs w:val="20"/>
              </w:rPr>
            </w:pPr>
          </w:p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 xml:space="preserve">Организация, консультация 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Основные виды деятельности учителя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50427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Организация работы в парах</w:t>
            </w:r>
            <w:proofErr w:type="gramStart"/>
            <w:r>
              <w:rPr>
                <w:i/>
                <w:sz w:val="20"/>
                <w:szCs w:val="20"/>
              </w:rPr>
              <w:t xml:space="preserve"> ,</w:t>
            </w:r>
            <w:proofErr w:type="gramEnd"/>
            <w:r>
              <w:rPr>
                <w:i/>
                <w:sz w:val="20"/>
                <w:szCs w:val="20"/>
              </w:rPr>
              <w:t>организация индивидуальной работы учащихся.</w:t>
            </w:r>
          </w:p>
          <w:p w:rsidR="00D70734" w:rsidRPr="00C00476" w:rsidRDefault="00D70734">
            <w:pPr>
              <w:rPr>
                <w:i/>
                <w:sz w:val="20"/>
                <w:szCs w:val="20"/>
              </w:rPr>
            </w:pPr>
            <w:r w:rsidRPr="00C00476">
              <w:rPr>
                <w:i/>
                <w:sz w:val="20"/>
                <w:szCs w:val="20"/>
              </w:rPr>
              <w:t>Адресная помощь</w:t>
            </w:r>
          </w:p>
        </w:tc>
      </w:tr>
      <w:tr w:rsidR="00D70734" w:rsidRPr="00C00476" w:rsidTr="00D70734">
        <w:trPr>
          <w:trHeight w:val="344"/>
        </w:trPr>
        <w:tc>
          <w:tcPr>
            <w:tcW w:w="11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jc w:val="center"/>
              <w:rPr>
                <w:b/>
                <w:i/>
                <w:sz w:val="20"/>
                <w:szCs w:val="20"/>
              </w:rPr>
            </w:pPr>
            <w:r w:rsidRPr="00C00476">
              <w:rPr>
                <w:b/>
                <w:i/>
                <w:sz w:val="20"/>
                <w:szCs w:val="20"/>
              </w:rPr>
              <w:t>Этап 4. Подведение итогов, домашнее задание.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Рефлексия по достигнутым либо недостигнутым результатам</w:t>
            </w:r>
          </w:p>
        </w:tc>
        <w:tc>
          <w:tcPr>
            <w:tcW w:w="69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79" w:rsidRPr="00D057F7" w:rsidRDefault="00504279" w:rsidP="0050427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57F7">
              <w:rPr>
                <w:rFonts w:ascii="Times New Roman" w:hAnsi="Times New Roman" w:cs="Times New Roman"/>
                <w:i/>
                <w:sz w:val="24"/>
                <w:szCs w:val="24"/>
              </w:rPr>
              <w:t>– Что дал ВАМ прием «Кластер»?</w:t>
            </w:r>
            <w:r w:rsidRPr="00D057F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В результате работы на уроке мы получили в некотором роде опорный конспект для решения уравнений В-5 задания.  Он поможет вам справиться с домашним заданием.</w:t>
            </w:r>
          </w:p>
          <w:p w:rsidR="00A556BE" w:rsidRPr="00D057F7" w:rsidRDefault="00A556BE" w:rsidP="00A556B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Работа по закреплению данной темы будет продолжаться, так как в нашем кластере остались не заполненные места и </w:t>
            </w:r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вопросы </w:t>
            </w:r>
            <w:proofErr w:type="gramStart"/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 </w:t>
            </w:r>
            <w:proofErr w:type="gramEnd"/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вам предстоит изучение тригонометрических уравнений)</w:t>
            </w:r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br/>
              <w:t>– Имеет ли практическое значение данная тема?</w:t>
            </w:r>
          </w:p>
          <w:p w:rsidR="00A556BE" w:rsidRPr="00504279" w:rsidRDefault="00A556BE" w:rsidP="0050427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04279" w:rsidRDefault="00504279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D70734" w:rsidRDefault="00A556BE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Домашнее задание </w:t>
            </w:r>
          </w:p>
          <w:p w:rsidR="00A556BE" w:rsidRPr="00D057F7" w:rsidRDefault="00A556BE" w:rsidP="00A556B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57F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Индивидуальные листы каждому из учащихся (задания из ОБЗ).</w:t>
            </w:r>
          </w:p>
          <w:p w:rsidR="00D70734" w:rsidRPr="00A556BE" w:rsidRDefault="00D70734" w:rsidP="00A556BE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556B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Оценка.</w:t>
            </w:r>
          </w:p>
          <w:p w:rsidR="00D70734" w:rsidRPr="00C00476" w:rsidRDefault="00D70734">
            <w:pPr>
              <w:rPr>
                <w:b/>
                <w:i/>
              </w:rPr>
            </w:pP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34" w:rsidRPr="00C00476" w:rsidRDefault="00D70734">
            <w:pPr>
              <w:rPr>
                <w:b/>
                <w:i/>
              </w:rPr>
            </w:pPr>
          </w:p>
        </w:tc>
        <w:tc>
          <w:tcPr>
            <w:tcW w:w="69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34" w:rsidRPr="00C00476" w:rsidRDefault="00D70734">
            <w:pPr>
              <w:rPr>
                <w:b/>
                <w:i/>
              </w:rPr>
            </w:pP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lastRenderedPageBreak/>
              <w:t xml:space="preserve">Используемые технологии 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 xml:space="preserve"> Мозговой штурм.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Формирование УУД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  <w:u w:val="single"/>
              </w:rPr>
            </w:pPr>
            <w:r w:rsidRPr="00C00476">
              <w:rPr>
                <w:b/>
                <w:i/>
                <w:u w:val="single"/>
              </w:rPr>
              <w:t xml:space="preserve">Коммуникативные 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Умение слушать и слышать друг друга, точно выражать свои мысли в соответствии с задачей и условиями ситуации; вступать в диалог и участвовать в коллективном  обсуждении проблемы.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Умение устанавливать и сравнивать разные точки зрения, аргументировать  свою позицию.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Обмениваться знаниями с другими людьми для принятия совместного решения.</w:t>
            </w:r>
          </w:p>
          <w:p w:rsidR="00D70734" w:rsidRPr="00C00476" w:rsidRDefault="00D70734">
            <w:pPr>
              <w:rPr>
                <w:b/>
                <w:i/>
                <w:u w:val="single"/>
              </w:rPr>
            </w:pPr>
            <w:r w:rsidRPr="00C00476">
              <w:rPr>
                <w:b/>
                <w:i/>
                <w:u w:val="single"/>
              </w:rPr>
              <w:t xml:space="preserve">Познавательные </w:t>
            </w:r>
          </w:p>
          <w:p w:rsidR="00D70734" w:rsidRPr="00C00476" w:rsidRDefault="00D70734">
            <w:pPr>
              <w:rPr>
                <w:i/>
                <w:color w:val="000000"/>
              </w:rPr>
            </w:pPr>
            <w:r w:rsidRPr="00C00476">
              <w:rPr>
                <w:i/>
                <w:color w:val="000000"/>
              </w:rPr>
              <w:t>Умение анализировать известный материал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  <w:color w:val="000000"/>
              </w:rPr>
              <w:t>Умение формулировать  собственные  цели-мотивы</w:t>
            </w:r>
            <w:r w:rsidRPr="00C00476">
              <w:rPr>
                <w:i/>
              </w:rPr>
              <w:t xml:space="preserve"> 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Умение делать выводы, обобщения и умозаключения.</w:t>
            </w:r>
          </w:p>
          <w:p w:rsidR="00D70734" w:rsidRPr="00C00476" w:rsidRDefault="00D70734">
            <w:pPr>
              <w:rPr>
                <w:b/>
                <w:i/>
                <w:u w:val="single"/>
              </w:rPr>
            </w:pPr>
            <w:r w:rsidRPr="00C00476">
              <w:rPr>
                <w:b/>
                <w:i/>
                <w:u w:val="single"/>
              </w:rPr>
              <w:t xml:space="preserve">Регулятивные 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Планирование цели своей деятельности, пути её достижения.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Решение задач и принятие ответственности за это решение.</w:t>
            </w:r>
          </w:p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Умение контролировать своё эмоциональное состояние и поведение.</w:t>
            </w:r>
          </w:p>
        </w:tc>
      </w:tr>
      <w:tr w:rsidR="00D70734" w:rsidRPr="00C00476" w:rsidTr="00D70734">
        <w:trPr>
          <w:trHeight w:val="344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b/>
                <w:i/>
              </w:rPr>
            </w:pPr>
            <w:r w:rsidRPr="00C00476">
              <w:rPr>
                <w:b/>
                <w:i/>
              </w:rPr>
              <w:t>Способы оценки на уроках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34" w:rsidRPr="00C00476" w:rsidRDefault="00D70734">
            <w:pPr>
              <w:rPr>
                <w:i/>
              </w:rPr>
            </w:pPr>
            <w:r w:rsidRPr="00C00476">
              <w:rPr>
                <w:i/>
              </w:rPr>
              <w:t>Словесная о</w:t>
            </w:r>
            <w:r w:rsidR="00A556BE">
              <w:rPr>
                <w:i/>
              </w:rPr>
              <w:t>ценка, отметка за тест.</w:t>
            </w:r>
          </w:p>
        </w:tc>
      </w:tr>
    </w:tbl>
    <w:p w:rsidR="00D70734" w:rsidRPr="00C00476" w:rsidRDefault="00D70734" w:rsidP="00D70734">
      <w:pPr>
        <w:jc w:val="center"/>
        <w:rPr>
          <w:i/>
          <w:sz w:val="40"/>
          <w:szCs w:val="40"/>
        </w:rPr>
      </w:pPr>
    </w:p>
    <w:sectPr w:rsidR="00D70734" w:rsidRPr="00C00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3C6"/>
    <w:multiLevelType w:val="hybridMultilevel"/>
    <w:tmpl w:val="213412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A3D3C"/>
    <w:multiLevelType w:val="multilevel"/>
    <w:tmpl w:val="D592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472E0A"/>
    <w:multiLevelType w:val="hybridMultilevel"/>
    <w:tmpl w:val="212E3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CBD"/>
    <w:multiLevelType w:val="multilevel"/>
    <w:tmpl w:val="DA7C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1A7106"/>
    <w:multiLevelType w:val="hybridMultilevel"/>
    <w:tmpl w:val="28E41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35E51"/>
    <w:multiLevelType w:val="hybridMultilevel"/>
    <w:tmpl w:val="F9140302"/>
    <w:lvl w:ilvl="0" w:tplc="D6529C9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</w:rPr>
    </w:lvl>
    <w:lvl w:ilvl="1" w:tplc="15E8E0BE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6F836E4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7E1F12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E0600A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C0BFB6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C8B94C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188FB2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28B726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14D47F2"/>
    <w:multiLevelType w:val="hybridMultilevel"/>
    <w:tmpl w:val="F86CE2B4"/>
    <w:lvl w:ilvl="0" w:tplc="0419000D">
      <w:start w:val="1"/>
      <w:numFmt w:val="bullet"/>
      <w:lvlText w:val="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0521D7"/>
    <w:multiLevelType w:val="hybridMultilevel"/>
    <w:tmpl w:val="5590FA6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C3C19A0"/>
    <w:multiLevelType w:val="multilevel"/>
    <w:tmpl w:val="8F6A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39408A"/>
    <w:multiLevelType w:val="hybridMultilevel"/>
    <w:tmpl w:val="4290227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A4B5EEF"/>
    <w:multiLevelType w:val="hybridMultilevel"/>
    <w:tmpl w:val="8FF662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DF6C3A"/>
    <w:multiLevelType w:val="hybridMultilevel"/>
    <w:tmpl w:val="54465E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977A4F"/>
    <w:multiLevelType w:val="multilevel"/>
    <w:tmpl w:val="E2CC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8322CE6"/>
    <w:multiLevelType w:val="hybridMultilevel"/>
    <w:tmpl w:val="69F8B6DC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>
    <w:nsid w:val="63725875"/>
    <w:multiLevelType w:val="hybridMultilevel"/>
    <w:tmpl w:val="6FD23F88"/>
    <w:lvl w:ilvl="0" w:tplc="93161808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67CC561D"/>
    <w:multiLevelType w:val="hybridMultilevel"/>
    <w:tmpl w:val="C2560B20"/>
    <w:lvl w:ilvl="0" w:tplc="060C62EE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E02EDC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D2EA8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D6010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CACB2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48A0A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9ACF9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FBAB9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86C53F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70EF6179"/>
    <w:multiLevelType w:val="multilevel"/>
    <w:tmpl w:val="55E2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1B743A0"/>
    <w:multiLevelType w:val="multilevel"/>
    <w:tmpl w:val="3B3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9335C59"/>
    <w:multiLevelType w:val="multilevel"/>
    <w:tmpl w:val="3358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E84610"/>
    <w:multiLevelType w:val="hybridMultilevel"/>
    <w:tmpl w:val="966E6098"/>
    <w:lvl w:ilvl="0" w:tplc="0419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6"/>
  </w:num>
  <w:num w:numId="13">
    <w:abstractNumId w:val="19"/>
  </w:num>
  <w:num w:numId="14">
    <w:abstractNumId w:val="0"/>
  </w:num>
  <w:num w:numId="15">
    <w:abstractNumId w:val="10"/>
  </w:num>
  <w:num w:numId="16">
    <w:abstractNumId w:val="11"/>
  </w:num>
  <w:num w:numId="17">
    <w:abstractNumId w:val="7"/>
  </w:num>
  <w:num w:numId="18">
    <w:abstractNumId w:val="9"/>
  </w:num>
  <w:num w:numId="19">
    <w:abstractNumId w:val="13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34"/>
    <w:rsid w:val="00003F0A"/>
    <w:rsid w:val="000115F8"/>
    <w:rsid w:val="0002212D"/>
    <w:rsid w:val="00025FB9"/>
    <w:rsid w:val="00033F22"/>
    <w:rsid w:val="00051628"/>
    <w:rsid w:val="000552F7"/>
    <w:rsid w:val="00062532"/>
    <w:rsid w:val="00072FAC"/>
    <w:rsid w:val="000A30A7"/>
    <w:rsid w:val="000A5858"/>
    <w:rsid w:val="000B5108"/>
    <w:rsid w:val="000C5D00"/>
    <w:rsid w:val="000C649C"/>
    <w:rsid w:val="000D7015"/>
    <w:rsid w:val="000E1BEE"/>
    <w:rsid w:val="000F4503"/>
    <w:rsid w:val="00104852"/>
    <w:rsid w:val="001050EA"/>
    <w:rsid w:val="0012745F"/>
    <w:rsid w:val="001742DA"/>
    <w:rsid w:val="00181763"/>
    <w:rsid w:val="001878A1"/>
    <w:rsid w:val="001924D0"/>
    <w:rsid w:val="00192513"/>
    <w:rsid w:val="001967AF"/>
    <w:rsid w:val="001C2172"/>
    <w:rsid w:val="001C4A2D"/>
    <w:rsid w:val="001D66BB"/>
    <w:rsid w:val="001E2F18"/>
    <w:rsid w:val="00201C19"/>
    <w:rsid w:val="00212974"/>
    <w:rsid w:val="00215EC0"/>
    <w:rsid w:val="00221D9A"/>
    <w:rsid w:val="00235A9F"/>
    <w:rsid w:val="002367C7"/>
    <w:rsid w:val="00241447"/>
    <w:rsid w:val="002642B5"/>
    <w:rsid w:val="00266E09"/>
    <w:rsid w:val="00275DB7"/>
    <w:rsid w:val="002951E4"/>
    <w:rsid w:val="00295F45"/>
    <w:rsid w:val="002D1749"/>
    <w:rsid w:val="002D395D"/>
    <w:rsid w:val="002F7D68"/>
    <w:rsid w:val="0030275F"/>
    <w:rsid w:val="0030617A"/>
    <w:rsid w:val="003062DF"/>
    <w:rsid w:val="00306E59"/>
    <w:rsid w:val="003104A0"/>
    <w:rsid w:val="003209C7"/>
    <w:rsid w:val="0033354A"/>
    <w:rsid w:val="00351203"/>
    <w:rsid w:val="00353A91"/>
    <w:rsid w:val="00365AB8"/>
    <w:rsid w:val="00371855"/>
    <w:rsid w:val="00376E79"/>
    <w:rsid w:val="00384405"/>
    <w:rsid w:val="00394749"/>
    <w:rsid w:val="003B1766"/>
    <w:rsid w:val="003B3C27"/>
    <w:rsid w:val="003C3B11"/>
    <w:rsid w:val="003F309D"/>
    <w:rsid w:val="00421F11"/>
    <w:rsid w:val="00435314"/>
    <w:rsid w:val="004368F1"/>
    <w:rsid w:val="00445A67"/>
    <w:rsid w:val="00451263"/>
    <w:rsid w:val="004608A4"/>
    <w:rsid w:val="0048462A"/>
    <w:rsid w:val="00494E5D"/>
    <w:rsid w:val="004A14B2"/>
    <w:rsid w:val="004A5654"/>
    <w:rsid w:val="004B04C6"/>
    <w:rsid w:val="004B4945"/>
    <w:rsid w:val="004C73BA"/>
    <w:rsid w:val="004E169F"/>
    <w:rsid w:val="004F718D"/>
    <w:rsid w:val="00504279"/>
    <w:rsid w:val="00513CE7"/>
    <w:rsid w:val="00514572"/>
    <w:rsid w:val="005149C1"/>
    <w:rsid w:val="00517E17"/>
    <w:rsid w:val="00521DFD"/>
    <w:rsid w:val="00535595"/>
    <w:rsid w:val="00540B17"/>
    <w:rsid w:val="0054185E"/>
    <w:rsid w:val="005428A1"/>
    <w:rsid w:val="00542CCC"/>
    <w:rsid w:val="005516C3"/>
    <w:rsid w:val="005542EC"/>
    <w:rsid w:val="005567F1"/>
    <w:rsid w:val="0056717D"/>
    <w:rsid w:val="005735F6"/>
    <w:rsid w:val="005802D8"/>
    <w:rsid w:val="00597903"/>
    <w:rsid w:val="005E0BF5"/>
    <w:rsid w:val="005F175A"/>
    <w:rsid w:val="00631FA0"/>
    <w:rsid w:val="00637B47"/>
    <w:rsid w:val="006416C5"/>
    <w:rsid w:val="0068178F"/>
    <w:rsid w:val="00682B6F"/>
    <w:rsid w:val="00684E5A"/>
    <w:rsid w:val="006B0BB5"/>
    <w:rsid w:val="006B5CA0"/>
    <w:rsid w:val="006F6E25"/>
    <w:rsid w:val="00702999"/>
    <w:rsid w:val="00725128"/>
    <w:rsid w:val="00725C2B"/>
    <w:rsid w:val="00741BFA"/>
    <w:rsid w:val="0075267D"/>
    <w:rsid w:val="0075381D"/>
    <w:rsid w:val="0076770D"/>
    <w:rsid w:val="007702B6"/>
    <w:rsid w:val="00771A22"/>
    <w:rsid w:val="0077440C"/>
    <w:rsid w:val="00786F70"/>
    <w:rsid w:val="0079381B"/>
    <w:rsid w:val="00794623"/>
    <w:rsid w:val="007958E3"/>
    <w:rsid w:val="00796CCF"/>
    <w:rsid w:val="007A2A28"/>
    <w:rsid w:val="007A2E16"/>
    <w:rsid w:val="007B30C6"/>
    <w:rsid w:val="007C18F3"/>
    <w:rsid w:val="007C5FC9"/>
    <w:rsid w:val="007D6105"/>
    <w:rsid w:val="007F09B4"/>
    <w:rsid w:val="0081745C"/>
    <w:rsid w:val="00817B4A"/>
    <w:rsid w:val="00824C72"/>
    <w:rsid w:val="0085175C"/>
    <w:rsid w:val="00871285"/>
    <w:rsid w:val="00876F9A"/>
    <w:rsid w:val="0089475D"/>
    <w:rsid w:val="008F1E9E"/>
    <w:rsid w:val="009037B7"/>
    <w:rsid w:val="00933CF3"/>
    <w:rsid w:val="00941986"/>
    <w:rsid w:val="00944C37"/>
    <w:rsid w:val="00956618"/>
    <w:rsid w:val="0098580C"/>
    <w:rsid w:val="00993A39"/>
    <w:rsid w:val="009A014A"/>
    <w:rsid w:val="009A0A48"/>
    <w:rsid w:val="009A126C"/>
    <w:rsid w:val="009B6AD2"/>
    <w:rsid w:val="009C2083"/>
    <w:rsid w:val="009C378F"/>
    <w:rsid w:val="009C3C0C"/>
    <w:rsid w:val="009E2460"/>
    <w:rsid w:val="009F1443"/>
    <w:rsid w:val="00A066B1"/>
    <w:rsid w:val="00A202CD"/>
    <w:rsid w:val="00A2243D"/>
    <w:rsid w:val="00A2487F"/>
    <w:rsid w:val="00A43280"/>
    <w:rsid w:val="00A556BE"/>
    <w:rsid w:val="00A860D9"/>
    <w:rsid w:val="00A879AA"/>
    <w:rsid w:val="00AA662F"/>
    <w:rsid w:val="00AC5AB0"/>
    <w:rsid w:val="00AF16E9"/>
    <w:rsid w:val="00B059C3"/>
    <w:rsid w:val="00B12872"/>
    <w:rsid w:val="00B33FBA"/>
    <w:rsid w:val="00B37737"/>
    <w:rsid w:val="00B43A4C"/>
    <w:rsid w:val="00B50EE0"/>
    <w:rsid w:val="00B5526A"/>
    <w:rsid w:val="00B70895"/>
    <w:rsid w:val="00B8067A"/>
    <w:rsid w:val="00B916A3"/>
    <w:rsid w:val="00B94B13"/>
    <w:rsid w:val="00BA21CE"/>
    <w:rsid w:val="00BC0634"/>
    <w:rsid w:val="00BE062B"/>
    <w:rsid w:val="00BE42FE"/>
    <w:rsid w:val="00BE5511"/>
    <w:rsid w:val="00BF28F7"/>
    <w:rsid w:val="00BF3F95"/>
    <w:rsid w:val="00C00476"/>
    <w:rsid w:val="00C023A8"/>
    <w:rsid w:val="00C03557"/>
    <w:rsid w:val="00C31451"/>
    <w:rsid w:val="00C40DE1"/>
    <w:rsid w:val="00C41231"/>
    <w:rsid w:val="00C41A7B"/>
    <w:rsid w:val="00C51565"/>
    <w:rsid w:val="00C54E16"/>
    <w:rsid w:val="00C66400"/>
    <w:rsid w:val="00C72DE2"/>
    <w:rsid w:val="00C74446"/>
    <w:rsid w:val="00C87C0B"/>
    <w:rsid w:val="00C912B8"/>
    <w:rsid w:val="00CA6787"/>
    <w:rsid w:val="00CC0B1F"/>
    <w:rsid w:val="00CD3F9E"/>
    <w:rsid w:val="00CE3296"/>
    <w:rsid w:val="00CE3AD2"/>
    <w:rsid w:val="00CE44CF"/>
    <w:rsid w:val="00CF1677"/>
    <w:rsid w:val="00D057F7"/>
    <w:rsid w:val="00D060F7"/>
    <w:rsid w:val="00D06DEC"/>
    <w:rsid w:val="00D158E6"/>
    <w:rsid w:val="00D255EA"/>
    <w:rsid w:val="00D325BE"/>
    <w:rsid w:val="00D52E26"/>
    <w:rsid w:val="00D57469"/>
    <w:rsid w:val="00D65386"/>
    <w:rsid w:val="00D70734"/>
    <w:rsid w:val="00D75EE5"/>
    <w:rsid w:val="00D95185"/>
    <w:rsid w:val="00DA78C6"/>
    <w:rsid w:val="00DD2AEF"/>
    <w:rsid w:val="00DD69BF"/>
    <w:rsid w:val="00DF0966"/>
    <w:rsid w:val="00DF1103"/>
    <w:rsid w:val="00E1128A"/>
    <w:rsid w:val="00E161A4"/>
    <w:rsid w:val="00E21B13"/>
    <w:rsid w:val="00E539E6"/>
    <w:rsid w:val="00E5665D"/>
    <w:rsid w:val="00E6458B"/>
    <w:rsid w:val="00E7591E"/>
    <w:rsid w:val="00E81CB5"/>
    <w:rsid w:val="00E875D0"/>
    <w:rsid w:val="00EB0E8E"/>
    <w:rsid w:val="00EB2E15"/>
    <w:rsid w:val="00EE4E43"/>
    <w:rsid w:val="00EF332A"/>
    <w:rsid w:val="00F002E9"/>
    <w:rsid w:val="00F078EB"/>
    <w:rsid w:val="00F144EC"/>
    <w:rsid w:val="00F2245A"/>
    <w:rsid w:val="00F320EF"/>
    <w:rsid w:val="00F40785"/>
    <w:rsid w:val="00F6181A"/>
    <w:rsid w:val="00F662DD"/>
    <w:rsid w:val="00F7100B"/>
    <w:rsid w:val="00F71A37"/>
    <w:rsid w:val="00F87723"/>
    <w:rsid w:val="00F9078E"/>
    <w:rsid w:val="00FA1331"/>
    <w:rsid w:val="00FC0DFF"/>
    <w:rsid w:val="00FE2D6E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7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0734"/>
    <w:pPr>
      <w:ind w:left="720"/>
      <w:contextualSpacing/>
    </w:pPr>
  </w:style>
  <w:style w:type="table" w:styleId="a5">
    <w:name w:val="Table Grid"/>
    <w:basedOn w:val="a1"/>
    <w:uiPriority w:val="59"/>
    <w:rsid w:val="00D70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0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7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7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0734"/>
    <w:pPr>
      <w:ind w:left="720"/>
      <w:contextualSpacing/>
    </w:pPr>
  </w:style>
  <w:style w:type="table" w:styleId="a5">
    <w:name w:val="Table Grid"/>
    <w:basedOn w:val="a1"/>
    <w:uiPriority w:val="59"/>
    <w:rsid w:val="00D70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0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2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2014-02-11T16:05:00Z</dcterms:created>
  <dcterms:modified xsi:type="dcterms:W3CDTF">2014-02-20T15:39:00Z</dcterms:modified>
</cp:coreProperties>
</file>